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710" w:tblpY="1641"/>
        <w:tblOverlap w:val="never"/>
        <w:tblW w:w="91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81"/>
        <w:gridCol w:w="2744"/>
        <w:gridCol w:w="2450"/>
        <w:gridCol w:w="2212"/>
      </w:tblGrid>
      <w:tr w14:paraId="19A81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85" w:hRule="atLeast"/>
        </w:trPr>
        <w:tc>
          <w:tcPr>
            <w:tcW w:w="4525" w:type="dxa"/>
            <w:gridSpan w:val="2"/>
            <w:tcBorders>
              <w:top w:val="nil"/>
              <w:left w:val="nil"/>
              <w:bottom w:val="single" w:color="auto" w:sz="18" w:space="0"/>
              <w:right w:val="single" w:color="auto" w:sz="18" w:space="0"/>
            </w:tcBorders>
          </w:tcPr>
          <w:p w14:paraId="1D7777AC">
            <w:pPr>
              <w:jc w:val="center"/>
              <w:rPr>
                <w:vertAlign w:val="baseline"/>
              </w:rPr>
            </w:pPr>
          </w:p>
        </w:tc>
        <w:tc>
          <w:tcPr>
            <w:tcW w:w="245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6790BE9A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fr-FR"/>
              </w:rPr>
            </w:pPr>
          </w:p>
          <w:p w14:paraId="2BD0E591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fr-FR"/>
              </w:rPr>
              <w:t>TARIFS</w:t>
            </w:r>
          </w:p>
          <w:p w14:paraId="552C3A00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fr-FR"/>
              </w:rPr>
              <w:t>RENOUVELLEMENT</w:t>
            </w:r>
          </w:p>
        </w:tc>
        <w:tc>
          <w:tcPr>
            <w:tcW w:w="221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766260D5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fr-FR"/>
              </w:rPr>
            </w:pPr>
          </w:p>
          <w:p w14:paraId="752A480C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fr-FR"/>
              </w:rPr>
              <w:t>TARIFS</w:t>
            </w:r>
          </w:p>
          <w:p w14:paraId="65C6F85F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fr-FR"/>
              </w:rPr>
              <w:t>CREATION</w:t>
            </w:r>
          </w:p>
        </w:tc>
      </w:tr>
      <w:tr w14:paraId="7A6A5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4" w:hRule="atLeast"/>
        </w:trPr>
        <w:tc>
          <w:tcPr>
            <w:tcW w:w="1781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1040D5B4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fr-FR"/>
              </w:rPr>
            </w:pPr>
          </w:p>
          <w:p w14:paraId="1426A33C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fr-FR"/>
              </w:rPr>
            </w:pPr>
          </w:p>
          <w:p w14:paraId="07C8CBB5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fr-FR"/>
              </w:rPr>
              <w:t xml:space="preserve">2007 </w:t>
            </w:r>
          </w:p>
          <w:p w14:paraId="5646A82E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fr-FR"/>
              </w:rPr>
              <w:t>Et</w:t>
            </w:r>
          </w:p>
          <w:p w14:paraId="3610F56B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fr-FR"/>
              </w:rPr>
              <w:t xml:space="preserve"> avant</w:t>
            </w:r>
          </w:p>
        </w:tc>
        <w:tc>
          <w:tcPr>
            <w:tcW w:w="2744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37D08CE4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SENIORS</w:t>
            </w:r>
          </w:p>
        </w:tc>
        <w:tc>
          <w:tcPr>
            <w:tcW w:w="2450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3FF64B2D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185</w:t>
            </w:r>
          </w:p>
        </w:tc>
        <w:tc>
          <w:tcPr>
            <w:tcW w:w="2212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2550159E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190</w:t>
            </w:r>
          </w:p>
        </w:tc>
      </w:tr>
      <w:tr w14:paraId="67342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4" w:hRule="atLeast"/>
        </w:trPr>
        <w:tc>
          <w:tcPr>
            <w:tcW w:w="1781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773F61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511E102F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SENIORS -15%</w:t>
            </w:r>
          </w:p>
        </w:tc>
        <w:tc>
          <w:tcPr>
            <w:tcW w:w="2450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252A5347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157,25</w:t>
            </w:r>
          </w:p>
        </w:tc>
        <w:tc>
          <w:tcPr>
            <w:tcW w:w="2212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74E23E8E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-20955</wp:posOffset>
                      </wp:positionV>
                      <wp:extent cx="1022985" cy="3893820"/>
                      <wp:effectExtent l="13970" t="13970" r="29845" b="1651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6608445" y="1533525"/>
                                <a:ext cx="1022985" cy="3893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A77367">
                                  <w:pPr>
                                    <w:jc w:val="center"/>
                                    <w:rPr>
                                      <w:rFonts w:hint="default"/>
                                      <w:color w:val="FF0000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</w:p>
                                <w:p w14:paraId="67231CAF">
                                  <w:pPr>
                                    <w:jc w:val="both"/>
                                    <w:rPr>
                                      <w:rFonts w:hint="default"/>
                                      <w:color w:val="FF0000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</w:p>
                                <w:p w14:paraId="4B993FE0">
                                  <w:pPr>
                                    <w:jc w:val="center"/>
                                    <w:rPr>
                                      <w:rFonts w:hint="default"/>
                                      <w:color w:val="FF0000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FF0000"/>
                                      <w:sz w:val="22"/>
                                      <w:szCs w:val="22"/>
                                      <w:lang w:val="fr-FR"/>
                                    </w:rPr>
                                    <w:t>Pour chaque licence,</w:t>
                                  </w:r>
                                </w:p>
                                <w:p w14:paraId="158408DB">
                                  <w:pPr>
                                    <w:jc w:val="center"/>
                                    <w:rPr>
                                      <w:rFonts w:hint="default"/>
                                      <w:color w:val="FF0000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FF0000"/>
                                      <w:sz w:val="22"/>
                                      <w:szCs w:val="22"/>
                                      <w:lang w:val="fr-FR"/>
                                    </w:rPr>
                                    <w:t>La FFBB, la ligue et le comité 16 prennent une part de la cotisation.</w:t>
                                  </w:r>
                                </w:p>
                                <w:p w14:paraId="4AB45309">
                                  <w:pPr>
                                    <w:jc w:val="center"/>
                                    <w:rPr>
                                      <w:rFonts w:hint="default"/>
                                      <w:color w:val="FF0000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</w:p>
                                <w:p w14:paraId="74FDB23E">
                                  <w:pPr>
                                    <w:jc w:val="center"/>
                                    <w:rPr>
                                      <w:rFonts w:hint="default"/>
                                      <w:color w:val="FF0000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FF0000"/>
                                      <w:sz w:val="22"/>
                                      <w:szCs w:val="22"/>
                                      <w:lang w:val="fr-FR"/>
                                    </w:rPr>
                                    <w:t>Pour plus de détails, contactez:</w:t>
                                  </w:r>
                                </w:p>
                                <w:p w14:paraId="7844FA2F">
                                  <w:pPr>
                                    <w:jc w:val="center"/>
                                    <w:rPr>
                                      <w:rFonts w:hint="default"/>
                                      <w:color w:val="FF0000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FF0000"/>
                                      <w:sz w:val="22"/>
                                      <w:szCs w:val="22"/>
                                      <w:lang w:val="fr-FR"/>
                                    </w:rPr>
                                    <w:t>secretaire@lacouronnebasket.fr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4.8pt;margin-top:-1.65pt;height:306.6pt;width:80.55pt;z-index:251659264;mso-width-relative:page;mso-height-relative:page;" fillcolor="#FFFFFF [3201]" filled="t" stroked="t" coordsize="21600,21600" o:gfxdata="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OFJ&#10;SCHaAAAACgEAAA8AAAAAAAAAAQAgAAAAIgAAAGRycy9kb3ducmV2LnhtbFBLAQIUABQAAAAIAIdO&#10;4kDWNhh7WgIAAMkEAAAOAAAAAAAAAAEAIAAAACkBAABkcnMvZTJvRG9jLnhtbFBLBQYAAAAABgAG&#10;AFkBAAD1BQAAAAA=&#10;">
                      <v:fill on="t" focussize="0,0"/>
                      <v:stroke weight="2.25pt" color="#000000 [3204]" joinstyle="round"/>
                      <v:imagedata o:title=""/>
                      <o:lock v:ext="edit" aspectratio="f"/>
                      <v:textbox>
                        <w:txbxContent>
                          <w:p w14:paraId="28A77367">
                            <w:pPr>
                              <w:jc w:val="center"/>
                              <w:rPr>
                                <w:rFonts w:hint="default"/>
                                <w:color w:val="FF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67231CAF">
                            <w:pPr>
                              <w:jc w:val="both"/>
                              <w:rPr>
                                <w:rFonts w:hint="default"/>
                                <w:color w:val="FF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4B993FE0">
                            <w:pPr>
                              <w:jc w:val="center"/>
                              <w:rPr>
                                <w:rFonts w:hint="default"/>
                                <w:color w:val="FF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hint="default"/>
                                <w:color w:val="FF0000"/>
                                <w:sz w:val="22"/>
                                <w:szCs w:val="22"/>
                                <w:lang w:val="fr-FR"/>
                              </w:rPr>
                              <w:t>Pour chaque licence,</w:t>
                            </w:r>
                          </w:p>
                          <w:p w14:paraId="158408DB">
                            <w:pPr>
                              <w:jc w:val="center"/>
                              <w:rPr>
                                <w:rFonts w:hint="default"/>
                                <w:color w:val="FF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hint="default"/>
                                <w:color w:val="FF0000"/>
                                <w:sz w:val="22"/>
                                <w:szCs w:val="22"/>
                                <w:lang w:val="fr-FR"/>
                              </w:rPr>
                              <w:t>La FFBB, la ligue et le comité 16 prennent une part de la cotisation.</w:t>
                            </w:r>
                          </w:p>
                          <w:p w14:paraId="4AB45309">
                            <w:pPr>
                              <w:jc w:val="center"/>
                              <w:rPr>
                                <w:rFonts w:hint="default"/>
                                <w:color w:val="FF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74FDB23E">
                            <w:pPr>
                              <w:jc w:val="center"/>
                              <w:rPr>
                                <w:rFonts w:hint="default"/>
                                <w:color w:val="FF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hint="default"/>
                                <w:color w:val="FF0000"/>
                                <w:sz w:val="22"/>
                                <w:szCs w:val="22"/>
                                <w:lang w:val="fr-FR"/>
                              </w:rPr>
                              <w:t>Pour plus de détails, contactez:</w:t>
                            </w:r>
                          </w:p>
                          <w:p w14:paraId="7844FA2F">
                            <w:pPr>
                              <w:jc w:val="center"/>
                              <w:rPr>
                                <w:rFonts w:hint="default"/>
                                <w:color w:val="FF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hint="default"/>
                                <w:color w:val="FF0000"/>
                                <w:sz w:val="22"/>
                                <w:szCs w:val="22"/>
                                <w:lang w:val="fr-FR"/>
                              </w:rPr>
                              <w:t>secretaire@lacouronnebasket.fr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161,5</w:t>
            </w:r>
          </w:p>
        </w:tc>
      </w:tr>
      <w:tr w14:paraId="22395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4" w:hRule="atLeast"/>
        </w:trPr>
        <w:tc>
          <w:tcPr>
            <w:tcW w:w="1781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6752FFE1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744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4A1E381E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SENIORS -25%</w:t>
            </w:r>
          </w:p>
        </w:tc>
        <w:tc>
          <w:tcPr>
            <w:tcW w:w="2450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0DBDD4BD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138,75</w:t>
            </w:r>
          </w:p>
        </w:tc>
        <w:tc>
          <w:tcPr>
            <w:tcW w:w="2212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1419275A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142,5</w:t>
            </w:r>
          </w:p>
        </w:tc>
      </w:tr>
      <w:tr w14:paraId="2C185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4" w:hRule="atLeast"/>
        </w:trPr>
        <w:tc>
          <w:tcPr>
            <w:tcW w:w="1781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293CE7EA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744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074BBD0D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BASKET LOISIRS</w:t>
            </w:r>
          </w:p>
        </w:tc>
        <w:tc>
          <w:tcPr>
            <w:tcW w:w="2450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563521FB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105</w:t>
            </w:r>
          </w:p>
        </w:tc>
        <w:tc>
          <w:tcPr>
            <w:tcW w:w="2212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50B549AC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108</w:t>
            </w:r>
          </w:p>
        </w:tc>
      </w:tr>
      <w:tr w14:paraId="673EA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4" w:hRule="atLeast"/>
        </w:trPr>
        <w:tc>
          <w:tcPr>
            <w:tcW w:w="1781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1F4286E8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744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2835DEEA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BASKET LOISIRS -15%</w:t>
            </w:r>
          </w:p>
        </w:tc>
        <w:tc>
          <w:tcPr>
            <w:tcW w:w="2450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46E78D14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89,25</w:t>
            </w:r>
          </w:p>
        </w:tc>
        <w:tc>
          <w:tcPr>
            <w:tcW w:w="2212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5A00EB5D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92</w:t>
            </w:r>
          </w:p>
        </w:tc>
      </w:tr>
      <w:tr w14:paraId="28709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3" w:hRule="atLeast"/>
        </w:trPr>
        <w:tc>
          <w:tcPr>
            <w:tcW w:w="1781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35564BFF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744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647CCC3D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BASKET LOISIRS -25%</w:t>
            </w:r>
          </w:p>
        </w:tc>
        <w:tc>
          <w:tcPr>
            <w:tcW w:w="2450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6328395C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78,75</w:t>
            </w:r>
          </w:p>
        </w:tc>
        <w:tc>
          <w:tcPr>
            <w:tcW w:w="2212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35827FF5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81</w:t>
            </w:r>
          </w:p>
        </w:tc>
      </w:tr>
      <w:tr w14:paraId="0BB82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4" w:hRule="atLeast"/>
        </w:trPr>
        <w:tc>
          <w:tcPr>
            <w:tcW w:w="1781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0C10D384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fr-FR"/>
              </w:rPr>
              <w:t>2008</w:t>
            </w:r>
          </w:p>
          <w:p w14:paraId="7A20EEDE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fr-FR"/>
              </w:rPr>
              <w:t>2009</w:t>
            </w:r>
          </w:p>
          <w:p w14:paraId="484B56D3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fr-FR"/>
              </w:rPr>
              <w:t>2010</w:t>
            </w:r>
          </w:p>
        </w:tc>
        <w:tc>
          <w:tcPr>
            <w:tcW w:w="2744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29F4C62F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U18</w:t>
            </w:r>
          </w:p>
        </w:tc>
        <w:tc>
          <w:tcPr>
            <w:tcW w:w="2450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54973087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170</w:t>
            </w:r>
          </w:p>
        </w:tc>
        <w:tc>
          <w:tcPr>
            <w:tcW w:w="2212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3308BE42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175</w:t>
            </w:r>
          </w:p>
        </w:tc>
      </w:tr>
      <w:tr w14:paraId="44F8D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4" w:hRule="atLeast"/>
        </w:trPr>
        <w:tc>
          <w:tcPr>
            <w:tcW w:w="1781" w:type="dxa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1D19C9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290DCA33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U18 -15%</w:t>
            </w:r>
          </w:p>
        </w:tc>
        <w:tc>
          <w:tcPr>
            <w:tcW w:w="2450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53B517C5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144,5</w:t>
            </w:r>
          </w:p>
        </w:tc>
        <w:tc>
          <w:tcPr>
            <w:tcW w:w="2212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73C60471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148,75</w:t>
            </w:r>
          </w:p>
        </w:tc>
      </w:tr>
      <w:tr w14:paraId="20440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4" w:hRule="atLeast"/>
        </w:trPr>
        <w:tc>
          <w:tcPr>
            <w:tcW w:w="1781" w:type="dxa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24E98C8E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744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71F71D0A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U18 -25%</w:t>
            </w:r>
          </w:p>
        </w:tc>
        <w:tc>
          <w:tcPr>
            <w:tcW w:w="2450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2D2B0B70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127,5</w:t>
            </w:r>
          </w:p>
        </w:tc>
        <w:tc>
          <w:tcPr>
            <w:tcW w:w="2212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38FEB233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131,25</w:t>
            </w:r>
          </w:p>
        </w:tc>
      </w:tr>
      <w:tr w14:paraId="71FAA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4" w:hRule="atLeast"/>
        </w:trPr>
        <w:tc>
          <w:tcPr>
            <w:tcW w:w="1781" w:type="dxa"/>
            <w:vMerge w:val="restart"/>
            <w:tcBorders>
              <w:top w:val="single" w:color="auto" w:sz="18" w:space="0"/>
              <w:left w:val="single" w:color="auto" w:sz="18" w:space="0"/>
              <w:bottom w:val="nil"/>
              <w:right w:val="single" w:color="auto" w:sz="18" w:space="0"/>
            </w:tcBorders>
          </w:tcPr>
          <w:p w14:paraId="03882256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fr-FR"/>
              </w:rPr>
              <w:t>2011</w:t>
            </w:r>
          </w:p>
          <w:p w14:paraId="3BF21E6B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fr-FR"/>
              </w:rPr>
              <w:t>2012</w:t>
            </w:r>
          </w:p>
        </w:tc>
        <w:tc>
          <w:tcPr>
            <w:tcW w:w="2744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323673FF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U15</w:t>
            </w:r>
          </w:p>
        </w:tc>
        <w:tc>
          <w:tcPr>
            <w:tcW w:w="2450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16B891C6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155</w:t>
            </w:r>
          </w:p>
        </w:tc>
        <w:tc>
          <w:tcPr>
            <w:tcW w:w="2212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650FB015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165</w:t>
            </w:r>
          </w:p>
        </w:tc>
      </w:tr>
      <w:tr w14:paraId="67923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4" w:hRule="atLeast"/>
        </w:trPr>
        <w:tc>
          <w:tcPr>
            <w:tcW w:w="1781" w:type="dxa"/>
            <w:vMerge w:val="continue"/>
            <w:tcBorders>
              <w:top w:val="nil"/>
              <w:left w:val="single" w:color="auto" w:sz="18" w:space="0"/>
              <w:bottom w:val="nil"/>
              <w:right w:val="single" w:color="auto" w:sz="18" w:space="0"/>
            </w:tcBorders>
          </w:tcPr>
          <w:p w14:paraId="09646B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57154A76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U15 -15%</w:t>
            </w:r>
          </w:p>
        </w:tc>
        <w:tc>
          <w:tcPr>
            <w:tcW w:w="2450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4C33312F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131,75</w:t>
            </w:r>
          </w:p>
        </w:tc>
        <w:tc>
          <w:tcPr>
            <w:tcW w:w="2212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5A7DC4AF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140,25</w:t>
            </w:r>
          </w:p>
        </w:tc>
      </w:tr>
      <w:tr w14:paraId="5D66B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4" w:hRule="atLeast"/>
        </w:trPr>
        <w:tc>
          <w:tcPr>
            <w:tcW w:w="1781" w:type="dxa"/>
            <w:vMerge w:val="continue"/>
            <w:tcBorders>
              <w:top w:val="nil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179412F1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744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208E8213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U15 -25%</w:t>
            </w:r>
          </w:p>
        </w:tc>
        <w:tc>
          <w:tcPr>
            <w:tcW w:w="2450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1947D5C5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116,25</w:t>
            </w:r>
          </w:p>
        </w:tc>
        <w:tc>
          <w:tcPr>
            <w:tcW w:w="2212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69229C02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123,75</w:t>
            </w:r>
          </w:p>
        </w:tc>
      </w:tr>
      <w:tr w14:paraId="37D1F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4" w:hRule="atLeast"/>
        </w:trPr>
        <w:tc>
          <w:tcPr>
            <w:tcW w:w="1781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0A5AF74D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fr-FR"/>
              </w:rPr>
              <w:t>2013</w:t>
            </w:r>
          </w:p>
          <w:p w14:paraId="578B298A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fr-FR"/>
              </w:rPr>
              <w:t>2014</w:t>
            </w:r>
          </w:p>
        </w:tc>
        <w:tc>
          <w:tcPr>
            <w:tcW w:w="2744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36EAF7D7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U13</w:t>
            </w:r>
          </w:p>
        </w:tc>
        <w:tc>
          <w:tcPr>
            <w:tcW w:w="2450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08C70EBF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155</w:t>
            </w:r>
          </w:p>
        </w:tc>
        <w:tc>
          <w:tcPr>
            <w:tcW w:w="2212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63E2E448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165</w:t>
            </w:r>
          </w:p>
        </w:tc>
      </w:tr>
      <w:tr w14:paraId="503CB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4" w:hRule="atLeast"/>
        </w:trPr>
        <w:tc>
          <w:tcPr>
            <w:tcW w:w="1781" w:type="dxa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5D1E71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4F1D8D8F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U13 -15%</w:t>
            </w:r>
          </w:p>
        </w:tc>
        <w:tc>
          <w:tcPr>
            <w:tcW w:w="2450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2D9F640A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131,75</w:t>
            </w:r>
          </w:p>
        </w:tc>
        <w:tc>
          <w:tcPr>
            <w:tcW w:w="2212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0ED5CB71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140,25</w:t>
            </w:r>
          </w:p>
        </w:tc>
      </w:tr>
      <w:tr w14:paraId="72003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4" w:hRule="atLeast"/>
        </w:trPr>
        <w:tc>
          <w:tcPr>
            <w:tcW w:w="1781" w:type="dxa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7C4E1361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744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136A95E8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U13 -25%</w:t>
            </w:r>
          </w:p>
        </w:tc>
        <w:tc>
          <w:tcPr>
            <w:tcW w:w="2450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23B9F35A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116,25</w:t>
            </w:r>
          </w:p>
        </w:tc>
        <w:tc>
          <w:tcPr>
            <w:tcW w:w="2212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6AEE746B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123,75</w:t>
            </w:r>
          </w:p>
        </w:tc>
      </w:tr>
      <w:tr w14:paraId="256D2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4" w:hRule="atLeast"/>
        </w:trPr>
        <w:tc>
          <w:tcPr>
            <w:tcW w:w="1781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5116D11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fr-FR"/>
              </w:rPr>
              <w:t>2015</w:t>
            </w:r>
          </w:p>
          <w:p w14:paraId="777784DD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fr-FR"/>
              </w:rPr>
              <w:t>2016</w:t>
            </w:r>
          </w:p>
        </w:tc>
        <w:tc>
          <w:tcPr>
            <w:tcW w:w="2744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759F4C49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U11</w:t>
            </w:r>
          </w:p>
        </w:tc>
        <w:tc>
          <w:tcPr>
            <w:tcW w:w="2450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23E84160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145</w:t>
            </w:r>
          </w:p>
        </w:tc>
        <w:tc>
          <w:tcPr>
            <w:tcW w:w="2212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4EB6449C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155</w:t>
            </w:r>
          </w:p>
        </w:tc>
      </w:tr>
      <w:tr w14:paraId="20E48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4" w:hRule="atLeast"/>
        </w:trPr>
        <w:tc>
          <w:tcPr>
            <w:tcW w:w="1781" w:type="dxa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13F7BAE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3C6D2CC8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U11 -15%</w:t>
            </w:r>
          </w:p>
        </w:tc>
        <w:tc>
          <w:tcPr>
            <w:tcW w:w="2450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4518013F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123,25</w:t>
            </w:r>
          </w:p>
        </w:tc>
        <w:tc>
          <w:tcPr>
            <w:tcW w:w="2212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32B5B2DD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131,75</w:t>
            </w:r>
          </w:p>
        </w:tc>
      </w:tr>
      <w:tr w14:paraId="0A00B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4" w:hRule="atLeast"/>
        </w:trPr>
        <w:tc>
          <w:tcPr>
            <w:tcW w:w="1781" w:type="dxa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5E2B965D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744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5A8AD703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U11 -25%</w:t>
            </w:r>
          </w:p>
        </w:tc>
        <w:tc>
          <w:tcPr>
            <w:tcW w:w="2450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7B4906EE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108,75</w:t>
            </w:r>
          </w:p>
        </w:tc>
        <w:tc>
          <w:tcPr>
            <w:tcW w:w="2212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1C75B262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116,25</w:t>
            </w:r>
          </w:p>
        </w:tc>
      </w:tr>
      <w:tr w14:paraId="3C135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4" w:hRule="atLeast"/>
        </w:trPr>
        <w:tc>
          <w:tcPr>
            <w:tcW w:w="1781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644CE923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fr-FR"/>
              </w:rPr>
              <w:t>2017</w:t>
            </w:r>
          </w:p>
          <w:p w14:paraId="1C150260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fr-FR"/>
              </w:rPr>
              <w:t>2018</w:t>
            </w:r>
          </w:p>
        </w:tc>
        <w:tc>
          <w:tcPr>
            <w:tcW w:w="2744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7C6320EF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U9</w:t>
            </w:r>
          </w:p>
        </w:tc>
        <w:tc>
          <w:tcPr>
            <w:tcW w:w="2450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531F1FF4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140</w:t>
            </w:r>
          </w:p>
        </w:tc>
        <w:tc>
          <w:tcPr>
            <w:tcW w:w="2212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0B07B848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150</w:t>
            </w:r>
          </w:p>
        </w:tc>
      </w:tr>
      <w:tr w14:paraId="4D708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4" w:hRule="atLeast"/>
        </w:trPr>
        <w:tc>
          <w:tcPr>
            <w:tcW w:w="1781" w:type="dxa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3C77486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3521D587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U9 -15%</w:t>
            </w:r>
          </w:p>
        </w:tc>
        <w:tc>
          <w:tcPr>
            <w:tcW w:w="2450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723434E3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119</w:t>
            </w:r>
          </w:p>
        </w:tc>
        <w:tc>
          <w:tcPr>
            <w:tcW w:w="2212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635F82E1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127</w:t>
            </w:r>
          </w:p>
        </w:tc>
      </w:tr>
      <w:tr w14:paraId="28D73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4" w:hRule="atLeast"/>
        </w:trPr>
        <w:tc>
          <w:tcPr>
            <w:tcW w:w="1781" w:type="dxa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429B4F81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744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1771B4A0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U9 -25%</w:t>
            </w:r>
          </w:p>
        </w:tc>
        <w:tc>
          <w:tcPr>
            <w:tcW w:w="2450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53D2864B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105</w:t>
            </w:r>
          </w:p>
        </w:tc>
        <w:tc>
          <w:tcPr>
            <w:tcW w:w="2212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5F4EBBFC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112</w:t>
            </w:r>
          </w:p>
        </w:tc>
      </w:tr>
      <w:tr w14:paraId="313C1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4" w:hRule="atLeast"/>
        </w:trPr>
        <w:tc>
          <w:tcPr>
            <w:tcW w:w="1781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5E26B1E1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fr-FR"/>
              </w:rPr>
              <w:t>2019</w:t>
            </w:r>
          </w:p>
          <w:p w14:paraId="3E9BAD6E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fr-FR"/>
              </w:rPr>
              <w:t>2020</w:t>
            </w:r>
          </w:p>
        </w:tc>
        <w:tc>
          <w:tcPr>
            <w:tcW w:w="2744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3E841B12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U7</w:t>
            </w:r>
          </w:p>
        </w:tc>
        <w:tc>
          <w:tcPr>
            <w:tcW w:w="2450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1F40226B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135</w:t>
            </w:r>
          </w:p>
        </w:tc>
        <w:tc>
          <w:tcPr>
            <w:tcW w:w="2212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63C975BB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145</w:t>
            </w:r>
          </w:p>
        </w:tc>
      </w:tr>
      <w:tr w14:paraId="4FF3C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4" w:hRule="atLeast"/>
        </w:trPr>
        <w:tc>
          <w:tcPr>
            <w:tcW w:w="1781" w:type="dxa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7C5B98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1FACE119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U7 -15%</w:t>
            </w:r>
          </w:p>
        </w:tc>
        <w:tc>
          <w:tcPr>
            <w:tcW w:w="2450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497E890E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114,75</w:t>
            </w:r>
          </w:p>
        </w:tc>
        <w:tc>
          <w:tcPr>
            <w:tcW w:w="2212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486279DA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123</w:t>
            </w:r>
          </w:p>
        </w:tc>
      </w:tr>
      <w:tr w14:paraId="596EA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4" w:hRule="atLeast"/>
        </w:trPr>
        <w:tc>
          <w:tcPr>
            <w:tcW w:w="1781" w:type="dxa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5CE86567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744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635337B2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U7 -25%</w:t>
            </w:r>
          </w:p>
        </w:tc>
        <w:tc>
          <w:tcPr>
            <w:tcW w:w="2450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4EC642D6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101,25</w:t>
            </w:r>
          </w:p>
        </w:tc>
        <w:tc>
          <w:tcPr>
            <w:tcW w:w="2212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19A5EE0F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109</w:t>
            </w:r>
          </w:p>
        </w:tc>
      </w:tr>
      <w:tr w14:paraId="328C0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53" w:hRule="atLeast"/>
        </w:trPr>
        <w:tc>
          <w:tcPr>
            <w:tcW w:w="178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25F82E36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fr-FR"/>
              </w:rPr>
              <w:t>LOISIRS</w:t>
            </w:r>
          </w:p>
          <w:p w14:paraId="68C2A1E3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fr-FR"/>
              </w:rPr>
              <w:t xml:space="preserve"> JEUNES</w:t>
            </w:r>
          </w:p>
        </w:tc>
        <w:tc>
          <w:tcPr>
            <w:tcW w:w="274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336CA455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U13</w:t>
            </w:r>
          </w:p>
          <w:p w14:paraId="584FB724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U15</w:t>
            </w:r>
          </w:p>
          <w:p w14:paraId="43490006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U18/20</w:t>
            </w:r>
          </w:p>
        </w:tc>
        <w:tc>
          <w:tcPr>
            <w:tcW w:w="245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5E87A5B1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</w:p>
          <w:p w14:paraId="614A7625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90</w:t>
            </w:r>
          </w:p>
        </w:tc>
        <w:tc>
          <w:tcPr>
            <w:tcW w:w="221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7FEA02AB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</w:p>
          <w:p w14:paraId="165D204A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95</w:t>
            </w:r>
          </w:p>
        </w:tc>
      </w:tr>
      <w:tr w14:paraId="7A0D4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4" w:hRule="atLeast"/>
        </w:trPr>
        <w:tc>
          <w:tcPr>
            <w:tcW w:w="1781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4A88719B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fr-FR"/>
              </w:rPr>
              <w:t>VIVRE</w:t>
            </w:r>
          </w:p>
          <w:p w14:paraId="01C072EB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fr-FR"/>
              </w:rPr>
              <w:t>ENSEMBLE</w:t>
            </w:r>
          </w:p>
        </w:tc>
        <w:tc>
          <w:tcPr>
            <w:tcW w:w="2744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7F742BBC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BASKET SANTE</w:t>
            </w:r>
          </w:p>
        </w:tc>
        <w:tc>
          <w:tcPr>
            <w:tcW w:w="2450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240F78C3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83</w:t>
            </w:r>
          </w:p>
        </w:tc>
        <w:tc>
          <w:tcPr>
            <w:tcW w:w="2212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5E72DFCD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93</w:t>
            </w:r>
          </w:p>
        </w:tc>
      </w:tr>
      <w:tr w14:paraId="2E135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9" w:hRule="atLeast"/>
        </w:trPr>
        <w:tc>
          <w:tcPr>
            <w:tcW w:w="1781" w:type="dxa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72242F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6362F18E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MICRO BASKET</w:t>
            </w:r>
          </w:p>
          <w:p w14:paraId="6BF1B2A0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(3-5 ans)</w:t>
            </w:r>
          </w:p>
        </w:tc>
        <w:tc>
          <w:tcPr>
            <w:tcW w:w="2450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7E385CD5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76</w:t>
            </w:r>
          </w:p>
        </w:tc>
        <w:tc>
          <w:tcPr>
            <w:tcW w:w="2212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4FE89545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86</w:t>
            </w:r>
          </w:p>
        </w:tc>
      </w:tr>
      <w:tr w14:paraId="07CB7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4" w:hRule="atLeast"/>
        </w:trPr>
        <w:tc>
          <w:tcPr>
            <w:tcW w:w="1781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</w:tcPr>
          <w:p w14:paraId="33D74EFE">
            <w:pPr>
              <w:jc w:val="center"/>
              <w:rPr>
                <w:rFonts w:hint="default"/>
                <w:b/>
                <w:bCs/>
                <w:sz w:val="24"/>
                <w:szCs w:val="24"/>
                <w:lang w:val="fr-FR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fr-FR"/>
              </w:rPr>
              <w:t>2007</w:t>
            </w:r>
          </w:p>
          <w:p w14:paraId="1A18C935">
            <w:pPr>
              <w:jc w:val="center"/>
              <w:rPr>
                <w:rFonts w:hint="default"/>
                <w:b/>
                <w:bCs/>
                <w:sz w:val="24"/>
                <w:szCs w:val="24"/>
                <w:lang w:val="fr-FR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fr-FR"/>
              </w:rPr>
              <w:t xml:space="preserve"> Et</w:t>
            </w:r>
          </w:p>
          <w:p w14:paraId="4898C101">
            <w:pPr>
              <w:jc w:val="center"/>
              <w:rPr>
                <w:rFonts w:hint="default"/>
                <w:b/>
                <w:bCs/>
                <w:sz w:val="24"/>
                <w:szCs w:val="24"/>
                <w:lang w:val="fr-FR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295910</wp:posOffset>
                      </wp:positionV>
                      <wp:extent cx="5786120" cy="1000125"/>
                      <wp:effectExtent l="0" t="0" r="5080" b="9525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964565" y="9121775"/>
                                <a:ext cx="5786120" cy="1000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3D445E">
                                  <w:pPr>
                                    <w:jc w:val="center"/>
                                    <w:rPr>
                                      <w:rFonts w:hint="default"/>
                                      <w:b/>
                                      <w:bCs/>
                                      <w:color w:val="FF000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/>
                                      <w:bCs/>
                                      <w:color w:val="FF0000"/>
                                      <w:lang w:val="fr-FR"/>
                                    </w:rPr>
                                    <w:t>LE PASS’SPORT EST RECONDUIT. IL DEVRA NOUS ETRE FOURNI AVANT LA PRISE DE LA LICENCE.</w:t>
                                  </w:r>
                                </w:p>
                                <w:p w14:paraId="25BB40DD">
                                  <w:pPr>
                                    <w:jc w:val="center"/>
                                    <w:rPr>
                                      <w:rFonts w:hint="default"/>
                                      <w:b/>
                                      <w:bCs/>
                                      <w:lang w:val="fr-FR"/>
                                    </w:rPr>
                                  </w:pPr>
                                </w:p>
                                <w:p w14:paraId="35E5A5CA">
                                  <w:pPr>
                                    <w:jc w:val="center"/>
                                    <w:rPr>
                                      <w:rFonts w:hint="default"/>
                                      <w:b/>
                                      <w:bCs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/>
                                      <w:bCs/>
                                      <w:lang w:val="fr-FR"/>
                                    </w:rPr>
                                    <w:t>POUR LES HABITANTS DE LA COURONNE,LE PASS’LOISIRS EST RECONDUIT. RENSEIGNEMENTS AUPRES DE LA MAIRIE DE LA COURONNE.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.6pt;margin-top:23.3pt;height:78.75pt;width:455.6pt;z-index:251660288;mso-width-relative:page;mso-height-relative:page;" fillcolor="#FFFFFF [3201]" filled="t" stroked="f" coordsize="21600,21600" o:gfxdata="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IZZ00TWAAAADQEAAA8A&#10;AAAAAAAAAQAgAAAAIgAAAGRycy9kb3ducmV2LnhtbFBLAQIUABQAAAAIAIdO4kCOvcsYUgIAAJ8E&#10;AAAOAAAAAAAAAAEAIAAAACUBAABkcnMvZTJvRG9jLnhtbFBLBQYAAAAABgAGAFkBAADp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033D445E"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FF0000"/>
                                <w:lang w:val="fr-FR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FF0000"/>
                                <w:lang w:val="fr-FR"/>
                              </w:rPr>
                              <w:t>LE PASS’SPORT EST RECONDUIT. IL DEVRA NOUS ETRE FOURNI AVANT LA PRISE DE LA LICENCE.</w:t>
                            </w:r>
                          </w:p>
                          <w:p w14:paraId="25BB40DD"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lang w:val="fr-FR"/>
                              </w:rPr>
                            </w:pPr>
                          </w:p>
                          <w:p w14:paraId="35E5A5CA"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lang w:val="fr-FR"/>
                              </w:rPr>
                              <w:t>POUR LES HABITANTS DE LA COURONNE,LE PASS’LOISIRS EST RECONDUIT. RENSEIGNEMENTS AUPRES DE LA MAIRIE DE LA COURONNE.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/>
                <w:b/>
                <w:bCs/>
                <w:sz w:val="24"/>
                <w:szCs w:val="24"/>
                <w:lang w:val="fr-FR"/>
              </w:rPr>
              <w:t xml:space="preserve"> avant</w:t>
            </w:r>
          </w:p>
        </w:tc>
        <w:tc>
          <w:tcPr>
            <w:tcW w:w="2744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</w:tcPr>
          <w:p w14:paraId="33A68AE3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DIRIGEANT</w:t>
            </w:r>
          </w:p>
        </w:tc>
        <w:tc>
          <w:tcPr>
            <w:tcW w:w="2450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49B229FF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85</w:t>
            </w:r>
          </w:p>
        </w:tc>
        <w:tc>
          <w:tcPr>
            <w:tcW w:w="2212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7B65B690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85</w:t>
            </w:r>
          </w:p>
        </w:tc>
      </w:tr>
      <w:tr w14:paraId="3484D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4" w:hRule="atLeast"/>
        </w:trPr>
        <w:tc>
          <w:tcPr>
            <w:tcW w:w="1781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</w:tcPr>
          <w:p w14:paraId="6627F6C3">
            <w:pPr>
              <w:jc w:val="center"/>
            </w:pPr>
          </w:p>
        </w:tc>
        <w:tc>
          <w:tcPr>
            <w:tcW w:w="2744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</w:tcPr>
          <w:p w14:paraId="350A2A67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DIRIGEANT -15%</w:t>
            </w:r>
          </w:p>
        </w:tc>
        <w:tc>
          <w:tcPr>
            <w:tcW w:w="2450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165C871B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72,25</w:t>
            </w:r>
          </w:p>
        </w:tc>
        <w:tc>
          <w:tcPr>
            <w:tcW w:w="2212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 w14:paraId="72A25BDA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72,25</w:t>
            </w:r>
          </w:p>
        </w:tc>
      </w:tr>
      <w:tr w14:paraId="2016B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8" w:hRule="atLeast"/>
        </w:trPr>
        <w:tc>
          <w:tcPr>
            <w:tcW w:w="1781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6353CF44">
            <w:pPr>
              <w:jc w:val="center"/>
              <w:rPr>
                <w:rFonts w:hint="default"/>
                <w:vertAlign w:val="baseline"/>
                <w:lang w:val="fr-FR"/>
              </w:rPr>
            </w:pPr>
          </w:p>
        </w:tc>
        <w:tc>
          <w:tcPr>
            <w:tcW w:w="2744" w:type="dxa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100E2D2A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DIRIGEANT -25%</w:t>
            </w:r>
          </w:p>
        </w:tc>
        <w:tc>
          <w:tcPr>
            <w:tcW w:w="2450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1E32F616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63,75</w:t>
            </w:r>
          </w:p>
        </w:tc>
        <w:tc>
          <w:tcPr>
            <w:tcW w:w="2212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21623C26">
            <w:pPr>
              <w:jc w:val="center"/>
              <w:rPr>
                <w:rFonts w:hint="default"/>
                <w:sz w:val="24"/>
                <w:szCs w:val="24"/>
                <w:vertAlign w:val="baseline"/>
                <w:lang w:val="fr-F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fr-FR"/>
              </w:rPr>
              <w:t>63,75</w:t>
            </w:r>
          </w:p>
        </w:tc>
      </w:tr>
    </w:tbl>
    <w:p w14:paraId="3004D98B"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-826770</wp:posOffset>
                </wp:positionH>
                <wp:positionV relativeFrom="paragraph">
                  <wp:posOffset>-879475</wp:posOffset>
                </wp:positionV>
                <wp:extent cx="1094740" cy="1308100"/>
                <wp:effectExtent l="0" t="0" r="10160" b="63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9105" y="248920"/>
                          <a:ext cx="1094740" cy="130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A2847">
                            <w:pPr>
                              <w:rPr>
                                <w:rFonts w:hint="default"/>
                                <w:color w:val="auto"/>
                                <w:lang w:val="fr-FR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default"/>
                                <w:lang w:val="fr-FR"/>
                              </w:rPr>
                              <w:drawing>
                                <wp:inline distT="0" distB="0" distL="114300" distR="114300">
                                  <wp:extent cx="779145" cy="1056005"/>
                                  <wp:effectExtent l="0" t="0" r="1905" b="10795"/>
                                  <wp:docPr id="5" name="Image 5" descr="logo lc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5" descr="logo lcb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9145" cy="1056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5.1pt;margin-top:-69.25pt;height:103pt;width:86.2pt;z-index:251662336;mso-width-relative:page;mso-height-relative:page;" fillcolor="#FFFFFF [3201]" filled="t" stroked="f" coordsize="21600,21600" o:gfxdata="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sfzUEdYAAAALAQAADwAA&#10;AAAAAAABACAAAAAiAAAAZHJzL2Rvd25yZXYueG1sUEsBAhQAFAAAAAgAh07iQLTDy7tRAgAAngQA&#10;AA4AAAAAAAAAAQAgAAAAJQ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9BA2847">
                      <w:pPr>
                        <w:rPr>
                          <w:rFonts w:hint="default"/>
                          <w:color w:val="auto"/>
                          <w:lang w:val="fr-FR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default"/>
                          <w:lang w:val="fr-FR"/>
                        </w:rPr>
                        <w:drawing>
                          <wp:inline distT="0" distB="0" distL="114300" distR="114300">
                            <wp:extent cx="779145" cy="1056005"/>
                            <wp:effectExtent l="0" t="0" r="1905" b="10795"/>
                            <wp:docPr id="5" name="Image 5" descr="logo lc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5" descr="logo lcb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9145" cy="1056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-737235</wp:posOffset>
                </wp:positionV>
                <wp:extent cx="4773295" cy="488315"/>
                <wp:effectExtent l="5080" t="4445" r="22225" b="2159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71880" y="81915"/>
                          <a:ext cx="4773295" cy="488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DF494"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t>LICENCES SAISON 2025/2026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25pt;margin-top:-58.05pt;height:38.45pt;width:375.85pt;z-index:251661312;mso-width-relative:page;mso-height-relative:page;" fillcolor="#FFFFFF [3201]" filled="t" stroked="t" coordsize="21600,21600" o:gfxdata="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XDtzk2gAAAAwBAAAPAAAAAAAAAAEAIAAAACIAAABkcnMvZG93bnJldi54bWxQ&#10;SwECFAAUAAAACACHTuJAnjp4I2cCAADlBAAADgAAAAAAAAABACAAAAApAQAAZHJzL2Uyb0RvYy54&#10;bWxQSwUGAAAAAAYABgBZAQAAAgYAAAAA&#10;">
                <v:fill on="t" focussize="0,0"/>
                <v:stroke weight="0.5pt" color="#000000 [3204]" joinstyle="round" dashstyle="longDashDotDot"/>
                <v:imagedata o:title=""/>
                <o:lock v:ext="edit" aspectratio="f"/>
                <v:textbox>
                  <w:txbxContent>
                    <w:p w14:paraId="45DDF494">
                      <w:pPr>
                        <w:jc w:val="center"/>
                        <w:rPr>
                          <w:rFonts w:hint="default"/>
                          <w:b/>
                          <w:bCs/>
                          <w:sz w:val="40"/>
                          <w:szCs w:val="40"/>
                          <w:lang w:val="fr-FR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40"/>
                          <w:szCs w:val="40"/>
                          <w:lang w:val="fr-FR"/>
                        </w:rPr>
                        <w:t>LICENCES SAISON 2025/2026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30A1D"/>
    <w:rsid w:val="049A1A1A"/>
    <w:rsid w:val="41AF349A"/>
    <w:rsid w:val="4D530A1D"/>
    <w:rsid w:val="59203436"/>
    <w:rsid w:val="5BB1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Office_12.2.0.21183_F1E327BC-269C-435d-A152-05C5408002CA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2025-06-26T08:49:00Z</dcterms:created>
  <dc:creator>Ambre Javelaud</dc:creator>
  <cp:lastModifiedBy>Ambre Javelaud</cp:lastModifiedBy>
  <dcterms:modified xsi:type="dcterms:W3CDTF">2025-06-27T12:47:37Z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3084-12.2.0.21183</vt:lpwstr>
  </property>
  <property fmtid="{D5CDD505-2E9C-101B-9397-08002B2CF9AE}" pid="3" name="ICV">
    <vt:lpwstr>03338942E3A34E88A015F1D57FCCF126_11</vt:lpwstr>
  </property>
</Properties>
</file>